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96" w:rsidRPr="00D57B21" w:rsidRDefault="007A6896" w:rsidP="005F4A41">
      <w:pPr>
        <w:spacing w:after="0"/>
        <w:ind w:firstLine="709"/>
        <w:rPr>
          <w:rFonts w:ascii="Times New Roman" w:hAnsi="Times New Roman" w:cs="Times New Roman"/>
          <w:b/>
          <w:bCs/>
          <w:color w:val="22251E"/>
          <w:sz w:val="24"/>
          <w:szCs w:val="24"/>
        </w:rPr>
      </w:pPr>
    </w:p>
    <w:p w:rsidR="00EE4F60" w:rsidRDefault="005F4A41" w:rsidP="005F4A4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2251E"/>
          <w:sz w:val="24"/>
          <w:szCs w:val="24"/>
        </w:rPr>
      </w:pPr>
      <w:r w:rsidRPr="005F4A41">
        <w:rPr>
          <w:rFonts w:ascii="Times New Roman" w:hAnsi="Times New Roman" w:cs="Times New Roman"/>
          <w:b/>
          <w:bCs/>
          <w:color w:val="22251E"/>
          <w:sz w:val="24"/>
          <w:szCs w:val="24"/>
        </w:rPr>
        <w:t xml:space="preserve">Консультацию подготовила учитель </w:t>
      </w:r>
      <w:r w:rsidR="00EE4F60">
        <w:rPr>
          <w:rFonts w:ascii="Times New Roman" w:hAnsi="Times New Roman" w:cs="Times New Roman"/>
          <w:b/>
          <w:bCs/>
          <w:color w:val="22251E"/>
          <w:sz w:val="24"/>
          <w:szCs w:val="24"/>
        </w:rPr>
        <w:t>–</w:t>
      </w:r>
      <w:r w:rsidRPr="005F4A41">
        <w:rPr>
          <w:rFonts w:ascii="Times New Roman" w:hAnsi="Times New Roman" w:cs="Times New Roman"/>
          <w:b/>
          <w:bCs/>
          <w:color w:val="22251E"/>
          <w:sz w:val="24"/>
          <w:szCs w:val="24"/>
        </w:rPr>
        <w:t xml:space="preserve"> дефектолог</w:t>
      </w:r>
    </w:p>
    <w:p w:rsidR="005F4A41" w:rsidRPr="005F4A41" w:rsidRDefault="00EE4F60" w:rsidP="005F4A4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2251E"/>
          <w:sz w:val="24"/>
          <w:szCs w:val="24"/>
          <w:shd w:val="clear" w:color="auto" w:fill="EBD1DC"/>
        </w:rPr>
      </w:pPr>
      <w:r>
        <w:rPr>
          <w:rFonts w:ascii="Times New Roman" w:hAnsi="Times New Roman" w:cs="Times New Roman"/>
          <w:b/>
          <w:bCs/>
          <w:color w:val="22251E"/>
          <w:sz w:val="24"/>
          <w:szCs w:val="24"/>
        </w:rPr>
        <w:t xml:space="preserve"> </w:t>
      </w:r>
      <w:r w:rsidRPr="00D57B21">
        <w:rPr>
          <w:rFonts w:ascii="Times New Roman" w:hAnsi="Times New Roman" w:cs="Times New Roman"/>
          <w:b/>
          <w:bCs/>
          <w:color w:val="22251E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22251E"/>
          <w:sz w:val="24"/>
          <w:szCs w:val="24"/>
        </w:rPr>
        <w:t>С</w:t>
      </w:r>
      <w:r w:rsidRPr="00D57B21">
        <w:rPr>
          <w:rFonts w:ascii="Times New Roman" w:hAnsi="Times New Roman" w:cs="Times New Roman"/>
          <w:b/>
          <w:bCs/>
          <w:color w:val="22251E"/>
          <w:sz w:val="24"/>
          <w:szCs w:val="24"/>
        </w:rPr>
        <w:t xml:space="preserve"> какого возраста нужно подготавливать ребенка к школе?»</w:t>
      </w:r>
    </w:p>
    <w:p w:rsidR="00EE4F60" w:rsidRDefault="00EE4F60" w:rsidP="005F4A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F60" w:rsidRDefault="007A6896" w:rsidP="00EE4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41">
        <w:rPr>
          <w:rFonts w:ascii="Times New Roman" w:hAnsi="Times New Roman" w:cs="Times New Roman"/>
          <w:sz w:val="24"/>
          <w:szCs w:val="24"/>
        </w:rPr>
        <w:t>Не стоит откладывать подготовку детей к школе до шестилетнего возраста.</w:t>
      </w:r>
    </w:p>
    <w:p w:rsidR="00630A60" w:rsidRPr="005F4A41" w:rsidRDefault="007A6896" w:rsidP="00EE4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EFC9"/>
        </w:rPr>
      </w:pPr>
      <w:r w:rsidRPr="005F4A41">
        <w:rPr>
          <w:rFonts w:ascii="Times New Roman" w:hAnsi="Times New Roman" w:cs="Times New Roman"/>
          <w:sz w:val="24"/>
          <w:szCs w:val="24"/>
        </w:rPr>
        <w:t xml:space="preserve"> Она подразумевает не только обучение чтению, письму и основам математики, но и развитие мышления, воображения, также в наши задачи входит повышение интереса к учебе.</w:t>
      </w:r>
    </w:p>
    <w:p w:rsidR="007A6896" w:rsidRPr="005F4A41" w:rsidRDefault="007A6896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Ошибка некоторых родителей заключается в том, что, когда их ребенку исполняется 6 лет, они понимают, что через год он пойдет в школу, и резко бросаются его подготавливать. Родители учат ребенка писать, читать, заставляют его много и усердно трудиться. Но к чему приводит такой подход? Малыш воспринимает школу как что-то сложное, неинтересное, у него с самого начала отсутствует мотивация к обучению. </w:t>
      </w:r>
    </w:p>
    <w:p w:rsidR="007A6896" w:rsidRPr="005F4A41" w:rsidRDefault="007A6896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Специалисты рекомендуют начинать подготовку к школе в возрасте 3-4 лет. Это дает возможность делать все медленно, чтобы малышу было комфортно. За 3-4 года ребенок научится всему необходимому, привыкнет к общению с другими детьми и взрослыми, и когда ему исполнится 7 лет, будет готов пойти в первый класс. </w:t>
      </w:r>
    </w:p>
    <w:p w:rsidR="007A6896" w:rsidRPr="005F4A41" w:rsidRDefault="007A6896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Но если вашему ребенку 6 лет, это не значит, что его уже поздно отдавать на занятия по подготовке к школе.</w:t>
      </w:r>
      <w:r w:rsidR="005F4A41" w:rsidRPr="005F4A41">
        <w:t xml:space="preserve"> Сейчас большой выбор развивающих центров по подготовке к школе.</w:t>
      </w:r>
    </w:p>
    <w:p w:rsidR="007A6896" w:rsidRPr="005F4A41" w:rsidRDefault="005F4A41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П</w:t>
      </w:r>
      <w:r w:rsidR="007A6896" w:rsidRPr="005F4A41">
        <w:t>едагоги займутся обучением вашего малыша и смогут помочь ему получить новые навыки и знания. В любом случае после подготовки – учеба в школе ребенку будет даваться легче. </w:t>
      </w:r>
      <w:r w:rsidRPr="005F4A41">
        <w:t>Посещайте детский сад, там тоже подготавливают детей к школе.</w:t>
      </w:r>
    </w:p>
    <w:p w:rsidR="007A6896" w:rsidRPr="005F4A41" w:rsidRDefault="007A6896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Не стоит думать, что </w:t>
      </w:r>
      <w:hyperlink r:id="rId5" w:history="1">
        <w:r w:rsidRPr="005F4A41">
          <w:rPr>
            <w:rStyle w:val="a4"/>
            <w:color w:val="auto"/>
            <w:u w:val="none"/>
          </w:rPr>
          <w:t>подготовка к школе</w:t>
        </w:r>
      </w:hyperlink>
      <w:r w:rsidRPr="005F4A41">
        <w:t> проходит в виде классических школьных уроков. Все занятия выполнены в виде игр – такой подход позволяет сделать процесс обучения интересным для ребенка, он не устает на занятиях и с удовольствием участвует в процессе. Очевидно, что если занятия в радость, то эффект от них будет значительно выше. </w:t>
      </w:r>
    </w:p>
    <w:p w:rsidR="007A6896" w:rsidRPr="005F4A41" w:rsidRDefault="007A6896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Еще одно популярное заблуждение родителей дошкольников – дети в 6 лет должны уметь читать, писать, знать названия цветов и так далее, то есть обладать конкретными навыками. Конечно, имеются требования по тому, что должен уметь делать ребенок. Но это вовсе не значит, что нужно научить ребенка всему необходимому, и на этом работа окончена. </w:t>
      </w:r>
    </w:p>
    <w:p w:rsidR="007A6896" w:rsidRPr="005F4A41" w:rsidRDefault="007A6896" w:rsidP="00EE4F60">
      <w:pPr>
        <w:pStyle w:val="a3"/>
        <w:spacing w:before="0" w:beforeAutospacing="0" w:after="0" w:afterAutospacing="0" w:line="276" w:lineRule="auto"/>
        <w:ind w:firstLine="709"/>
        <w:jc w:val="both"/>
      </w:pPr>
      <w:r w:rsidRPr="005F4A41">
        <w:t>Гораздо важнее подготовить ребенка к обучению, привить интерес к учебе, научить его мыслить, поглощать новые знания и познавать окружающий мир. На занятиях дети учатся правильно говорить, педагоги работают по развитию их памяти, воображения и мышления, занимаются их речью. Если на ранних этапах у ребенка будут замечены проблемы с речью, то занятия с логопедом помогут исправить их как раз к началу школьных занятий. </w:t>
      </w:r>
    </w:p>
    <w:p w:rsidR="007A6896" w:rsidRPr="00EE4F60" w:rsidRDefault="007A6896" w:rsidP="00EE4F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A41" w:rsidRPr="00D57B21" w:rsidRDefault="00593B8F" w:rsidP="00EE4F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B21">
        <w:rPr>
          <w:rFonts w:ascii="Times New Roman" w:hAnsi="Times New Roman" w:cs="Times New Roman"/>
          <w:b/>
          <w:bCs/>
          <w:sz w:val="24"/>
          <w:szCs w:val="24"/>
        </w:rPr>
        <w:t xml:space="preserve">От мамы </w:t>
      </w:r>
      <w:proofErr w:type="spellStart"/>
      <w:r w:rsidRPr="00D57B21">
        <w:rPr>
          <w:rFonts w:ascii="Times New Roman" w:hAnsi="Times New Roman" w:cs="Times New Roman"/>
          <w:b/>
          <w:bCs/>
          <w:sz w:val="24"/>
          <w:szCs w:val="24"/>
        </w:rPr>
        <w:t>Демида</w:t>
      </w:r>
      <w:proofErr w:type="spellEnd"/>
      <w:r w:rsidRPr="00D57B21">
        <w:rPr>
          <w:rFonts w:ascii="Times New Roman" w:hAnsi="Times New Roman" w:cs="Times New Roman"/>
          <w:b/>
          <w:bCs/>
          <w:sz w:val="24"/>
          <w:szCs w:val="24"/>
        </w:rPr>
        <w:t xml:space="preserve"> В. поступил следующий вопрос «Как подготовить ребёнка к школе, если нет возможности посещать дополнительные развивающие занятия?»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Единого для развития всех детей рецепта нет,</w:t>
      </w:r>
      <w:r w:rsidRPr="00D57B21">
        <w:rPr>
          <w:color w:val="111111"/>
          <w:bdr w:val="none" w:sz="0" w:space="0" w:color="auto" w:frame="1"/>
        </w:rPr>
        <w:t>да и быть не может</w:t>
      </w:r>
      <w:r w:rsidRPr="00D57B21">
        <w:rPr>
          <w:color w:val="111111"/>
        </w:rPr>
        <w:t>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 xml:space="preserve">готовить ребенка к школе 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lastRenderedPageBreak/>
        <w:t>нужно</w:t>
      </w:r>
      <w:r w:rsidRPr="00D57B21">
        <w:rPr>
          <w:b/>
          <w:bCs/>
          <w:color w:val="111111"/>
        </w:rPr>
        <w:t>;</w:t>
      </w:r>
      <w:r w:rsidRPr="00D57B21">
        <w:rPr>
          <w:color w:val="111111"/>
        </w:rPr>
        <w:t xml:space="preserve"> и все, чему вы научите ребенка сейчас, а главное, чему он научится сам, поможет ему быть успешным в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>школе</w:t>
      </w:r>
      <w:r w:rsidRPr="00D57B21">
        <w:rPr>
          <w:b/>
          <w:bCs/>
          <w:color w:val="111111"/>
        </w:rPr>
        <w:t>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Что важно сделать перед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>школой</w:t>
      </w:r>
      <w:r w:rsidRPr="00D57B21">
        <w:rPr>
          <w:color w:val="111111"/>
        </w:rPr>
        <w:t>?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1. Развивать мелкую моторику руки ребёнка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2. Сформировать интерес к книге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3. Приучить соблюдать режим дня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4. Сформировать навыки самообслуживания, самостоятельности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Как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>родители</w:t>
      </w:r>
      <w:r w:rsidRPr="00D57B21">
        <w:rPr>
          <w:color w:val="111111"/>
        </w:rPr>
        <w:t> могут помочь ребенку избежать некоторых трудностей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1.</w:t>
      </w:r>
      <w:r w:rsidRPr="00D57B21">
        <w:rPr>
          <w:color w:val="111111"/>
          <w:u w:val="single"/>
          <w:bdr w:val="none" w:sz="0" w:space="0" w:color="auto" w:frame="1"/>
        </w:rPr>
        <w:t>Организуйте распорядок дня</w:t>
      </w:r>
      <w:r w:rsidRPr="00D57B21">
        <w:rPr>
          <w:color w:val="111111"/>
        </w:rPr>
        <w:t>: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стабильный режим дня;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сбалансированное питание;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полноценный сон;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прогулки на воздухе.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  <w:u w:val="single"/>
        </w:rPr>
      </w:pPr>
      <w:r w:rsidRPr="00D57B21">
        <w:rPr>
          <w:color w:val="111111"/>
        </w:rPr>
        <w:t xml:space="preserve">2. </w:t>
      </w:r>
      <w:r w:rsidRPr="00D57B21">
        <w:rPr>
          <w:color w:val="111111"/>
          <w:u w:val="single"/>
        </w:rPr>
        <w:t>Развивайте самостоятельность у детей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Проверьте, как эти навыки развиты у вашего ребёнка!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Самостоятельно или после напоминаний ребёнок исполняет каждодневныеправила личной гигиены </w:t>
      </w:r>
      <w:r w:rsidRPr="00D57B21">
        <w:rPr>
          <w:color w:val="111111"/>
          <w:bdr w:val="none" w:sz="0" w:space="0" w:color="auto" w:frame="1"/>
        </w:rPr>
        <w:t>(чистит зубы, умывается, аккуратно ли складывает одежду и т. д.)</w:t>
      </w:r>
      <w:r w:rsidRPr="00D57B21">
        <w:rPr>
          <w:color w:val="111111"/>
        </w:rPr>
        <w:t>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Умеет проводить элементарную гигиеническую обработку продуктов</w:t>
      </w:r>
      <w:r w:rsidRPr="00D57B21">
        <w:rPr>
          <w:i/>
          <w:iCs/>
          <w:color w:val="111111"/>
          <w:bdr w:val="none" w:sz="0" w:space="0" w:color="auto" w:frame="1"/>
        </w:rPr>
        <w:t>(помыть яблоко, апельсин)</w:t>
      </w:r>
      <w:r w:rsidRPr="00D57B21">
        <w:rPr>
          <w:color w:val="111111"/>
        </w:rPr>
        <w:t>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Умеет самостоятельно одеваться, быть опрятным.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Умеет содержать свои игрушки и вещи в порядке.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Умеет самостоятельно занять себя интересным делом.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Умеет отдыхать, восстанавливать потраченную энергию.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3.</w:t>
      </w:r>
      <w:r w:rsidRPr="00D57B21">
        <w:rPr>
          <w:color w:val="111111"/>
          <w:u w:val="single"/>
          <w:bdr w:val="none" w:sz="0" w:space="0" w:color="auto" w:frame="1"/>
        </w:rPr>
        <w:t>Формируйте у ребенка умения общаться</w:t>
      </w:r>
      <w:r w:rsidRPr="00D57B21">
        <w:rPr>
          <w:color w:val="111111"/>
        </w:rPr>
        <w:t>:обратите внимание на то, умеет ли ваш ребенок вступать в контакт сновым взрослым, с другими детьми, умеет ли он взаимодействовать, сотрудничать.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4.</w:t>
      </w:r>
      <w:r w:rsidRPr="00D57B21">
        <w:rPr>
          <w:color w:val="111111"/>
          <w:u w:val="single"/>
          <w:bdr w:val="none" w:sz="0" w:space="0" w:color="auto" w:frame="1"/>
        </w:rPr>
        <w:t>Уделите особое внимание развитию произвольности</w:t>
      </w:r>
      <w:r w:rsidRPr="00D57B21">
        <w:rPr>
          <w:color w:val="111111"/>
        </w:rPr>
        <w:t>:учите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5.</w:t>
      </w:r>
      <w:r w:rsidRPr="00D57B21">
        <w:rPr>
          <w:color w:val="111111"/>
          <w:u w:val="single"/>
          <w:bdr w:val="none" w:sz="0" w:space="0" w:color="auto" w:frame="1"/>
        </w:rPr>
        <w:t>Ежедневно занимайтесь интеллектуальным развитием ребенка</w:t>
      </w:r>
      <w:r w:rsidRPr="00D57B21">
        <w:rPr>
          <w:color w:val="111111"/>
        </w:rPr>
        <w:t>:</w:t>
      </w:r>
    </w:p>
    <w:p w:rsidR="00593B8F" w:rsidRPr="00D57B21" w:rsidRDefault="00593B8F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t>Во время прогулок наблюдайте изменения в природе. Обращайте внимания на различные явления природы (дождь, снег,радуга, листопад, туман, ветер, тучи, буря, рассвет, закат);выучите названия времен года. Тренируйте умения определять времягода на улице и картинках</w:t>
      </w:r>
      <w:r w:rsidR="00D57B21" w:rsidRPr="00D57B21">
        <w:rPr>
          <w:color w:val="111111"/>
        </w:rPr>
        <w:t>.</w:t>
      </w:r>
    </w:p>
    <w:p w:rsidR="00593B8F" w:rsidRPr="00D57B21" w:rsidRDefault="00D57B21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t>И</w:t>
      </w:r>
      <w:r w:rsidR="00593B8F" w:rsidRPr="00D57B21">
        <w:rPr>
          <w:color w:val="111111"/>
        </w:rPr>
        <w:t>спользуя лото и книги, учите с ребенком названия животных,</w:t>
      </w:r>
    </w:p>
    <w:p w:rsidR="00593B8F" w:rsidRPr="00D57B21" w:rsidRDefault="00593B8F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t>растений, предметов быта,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>школьных принадлежностей</w:t>
      </w:r>
      <w:r w:rsidRPr="00D57B21">
        <w:rPr>
          <w:color w:val="111111"/>
        </w:rPr>
        <w:t>, определяйте их особенности и назначение.</w:t>
      </w:r>
    </w:p>
    <w:p w:rsidR="00593B8F" w:rsidRPr="00D57B21" w:rsidRDefault="00D57B21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t>Р</w:t>
      </w:r>
      <w:r w:rsidR="00593B8F" w:rsidRPr="00D57B21">
        <w:rPr>
          <w:color w:val="111111"/>
        </w:rPr>
        <w:t>азвивайте связную речь детей. Учите пересказывать сказки,содержания мультфильмов, детских кинофильмов;составляйте рассказы по картинкам;</w:t>
      </w:r>
    </w:p>
    <w:p w:rsidR="00D57B21" w:rsidRPr="00D57B21" w:rsidRDefault="00D57B21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t>С</w:t>
      </w:r>
      <w:r w:rsidR="00593B8F" w:rsidRPr="00D57B21">
        <w:rPr>
          <w:color w:val="111111"/>
        </w:rPr>
        <w:t>ледите за правильным произношением и дикцией детей. Проговаривайте скороговорки;можно заниматься с ребенком звуковым анализом простых слов (дом</w:t>
      </w:r>
      <w:r w:rsidRPr="00D57B21">
        <w:rPr>
          <w:color w:val="111111"/>
        </w:rPr>
        <w:t xml:space="preserve">, </w:t>
      </w:r>
      <w:r w:rsidR="00593B8F" w:rsidRPr="00D57B21">
        <w:rPr>
          <w:color w:val="111111"/>
        </w:rPr>
        <w:t>лес, шар, суп). Научите находить слова имеющие, например, звук </w:t>
      </w:r>
      <w:r w:rsidR="00593B8F" w:rsidRPr="00D57B21">
        <w:rPr>
          <w:i/>
          <w:iCs/>
          <w:color w:val="111111"/>
          <w:bdr w:val="none" w:sz="0" w:space="0" w:color="auto" w:frame="1"/>
        </w:rPr>
        <w:t>«л»</w:t>
      </w:r>
      <w:r w:rsidR="00593B8F" w:rsidRPr="00D57B21">
        <w:rPr>
          <w:color w:val="111111"/>
        </w:rPr>
        <w:t>. знакомьте ребенка с буквами и их печатным изображением, а также звуком, обозначающим конкретную букву</w:t>
      </w:r>
      <w:r w:rsidRPr="00D57B21">
        <w:rPr>
          <w:color w:val="111111"/>
        </w:rPr>
        <w:t>.</w:t>
      </w:r>
    </w:p>
    <w:p w:rsidR="00D57B21" w:rsidRPr="00D57B21" w:rsidRDefault="00D57B21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lastRenderedPageBreak/>
        <w:t>Н</w:t>
      </w:r>
      <w:r w:rsidR="00593B8F" w:rsidRPr="00D57B21">
        <w:rPr>
          <w:color w:val="111111"/>
        </w:rPr>
        <w:t>аучите ребенка различать и правильно называть основныегеометрические фигуры (круг, квадрат, треугольник, прямоугольник, сравнивать и различать предметы по величине </w:t>
      </w:r>
      <w:r w:rsidR="00593B8F" w:rsidRPr="00D57B21">
        <w:rPr>
          <w:color w:val="111111"/>
          <w:bdr w:val="none" w:sz="0" w:space="0" w:color="auto" w:frame="1"/>
        </w:rPr>
        <w:t>(больший, меньший)</w:t>
      </w:r>
      <w:r w:rsidR="00593B8F" w:rsidRPr="00D57B21">
        <w:rPr>
          <w:color w:val="111111"/>
        </w:rPr>
        <w:t> и цвету;научите ребенка считать до 10 и обратно, сравнивать количествопредметов </w:t>
      </w:r>
      <w:r w:rsidR="00593B8F" w:rsidRPr="00D57B21">
        <w:rPr>
          <w:color w:val="111111"/>
          <w:bdr w:val="none" w:sz="0" w:space="0" w:color="auto" w:frame="1"/>
        </w:rPr>
        <w:t>(больше, меньше, столько же)</w:t>
      </w:r>
      <w:r w:rsidR="00593B8F" w:rsidRPr="00D57B21">
        <w:rPr>
          <w:color w:val="111111"/>
        </w:rPr>
        <w:t>. Познакомьте с изображением цифр </w:t>
      </w:r>
      <w:r w:rsidR="00593B8F" w:rsidRPr="00D57B21">
        <w:rPr>
          <w:color w:val="111111"/>
          <w:bdr w:val="none" w:sz="0" w:space="0" w:color="auto" w:frame="1"/>
        </w:rPr>
        <w:t>(не надо учить их писать, только знать)</w:t>
      </w:r>
      <w:r w:rsidRPr="00D57B21">
        <w:rPr>
          <w:color w:val="111111"/>
        </w:rPr>
        <w:t>.</w:t>
      </w:r>
    </w:p>
    <w:p w:rsidR="00593B8F" w:rsidRPr="00D57B21" w:rsidRDefault="00D57B21" w:rsidP="00EE4F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Chars="295" w:firstLine="708"/>
        <w:jc w:val="both"/>
        <w:rPr>
          <w:color w:val="111111"/>
        </w:rPr>
      </w:pPr>
      <w:r w:rsidRPr="00D57B21">
        <w:rPr>
          <w:color w:val="111111"/>
        </w:rPr>
        <w:t>Н</w:t>
      </w:r>
      <w:r w:rsidR="00593B8F" w:rsidRPr="00D57B21">
        <w:rPr>
          <w:color w:val="111111"/>
        </w:rPr>
        <w:t>аучите определять положение предметов на плоскости, знать слова,обозначающие местоположение,</w:t>
      </w:r>
      <w:r w:rsidR="00593B8F" w:rsidRPr="00D57B21">
        <w:rPr>
          <w:color w:val="111111"/>
          <w:bdr w:val="none" w:sz="0" w:space="0" w:color="auto" w:frame="1"/>
        </w:rPr>
        <w:t>и правильно понимать их значения</w:t>
      </w:r>
      <w:r w:rsidR="00593B8F" w:rsidRPr="00D57B21">
        <w:rPr>
          <w:color w:val="111111"/>
        </w:rPr>
        <w:t>: впереди, сзади, справа, слева, сверху, над, под, за, перед.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  <w:u w:val="single"/>
        </w:rPr>
        <w:t>Внимание!</w:t>
      </w:r>
      <w:r w:rsidRPr="00D57B21">
        <w:rPr>
          <w:color w:val="111111"/>
        </w:rPr>
        <w:t xml:space="preserve"> 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  <w:u w:val="single"/>
        </w:rPr>
        <w:t>Развитию мелкой моторики руки</w:t>
      </w:r>
      <w:r w:rsidRPr="00D57B21">
        <w:rPr>
          <w:color w:val="111111"/>
        </w:rPr>
        <w:t xml:space="preserve"> ребенка помогут рисование,штриховка,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усложнять, игры с мелкими предметами </w:t>
      </w:r>
      <w:r w:rsidRPr="00D57B21">
        <w:rPr>
          <w:i/>
          <w:iCs/>
          <w:color w:val="111111"/>
          <w:bdr w:val="none" w:sz="0" w:space="0" w:color="auto" w:frame="1"/>
        </w:rPr>
        <w:t>(мозаика)</w:t>
      </w:r>
      <w:r w:rsidRPr="00D57B21">
        <w:rPr>
          <w:color w:val="111111"/>
        </w:rPr>
        <w:t>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  <w:u w:val="single"/>
        </w:rPr>
        <w:t>Внимание!</w:t>
      </w:r>
      <w:r w:rsidRPr="00D57B21">
        <w:rPr>
          <w:color w:val="111111"/>
        </w:rPr>
        <w:t xml:space="preserve"> При выполнении любых письменных заданий следите за правильным положением ручки (карандаша, тетради, позой! Рука не должнабыть сильно напряжена, а пальцы - чуть расслаблены.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Копируйте фигуры. Это задание способствует развитию координации,умению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  <w:u w:val="single"/>
        </w:rPr>
        <w:t>Внимание!</w:t>
      </w:r>
      <w:r w:rsidRPr="00D57B21">
        <w:rPr>
          <w:color w:val="111111"/>
        </w:rPr>
        <w:t xml:space="preserve"> При выполнении графических заданий важны не быстрота, не количество сделанного, а точность выполнения - даже самых простых упражнений.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Продолжительность работы - 3-5 минут, затем отдых, переключение и, еслине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На этапе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>подготовки</w:t>
      </w:r>
      <w:r w:rsidRPr="00D57B21">
        <w:rPr>
          <w:b/>
          <w:bCs/>
          <w:color w:val="111111"/>
        </w:rPr>
        <w:t>: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избегайте чрезмерных требований к ребенку;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предоставляйте право на ошибку;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не думайте за ребёнка;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не перегружайте ребёнка;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• устраивайте ребенку маленькие праздники</w:t>
      </w:r>
    </w:p>
    <w:p w:rsidR="00593B8F" w:rsidRPr="00D57B21" w:rsidRDefault="00593B8F" w:rsidP="00EE4F60">
      <w:pPr>
        <w:pStyle w:val="a3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color w:val="111111"/>
        </w:rPr>
      </w:pPr>
      <w:r w:rsidRPr="00D57B21">
        <w:rPr>
          <w:color w:val="111111"/>
        </w:rPr>
        <w:t>И эта жизнь полна сложностей, противоречий, испытаний. Скоро Ваш ребёнок переступит порог </w:t>
      </w:r>
      <w:r w:rsidRPr="00D57B21">
        <w:rPr>
          <w:rStyle w:val="a5"/>
          <w:b w:val="0"/>
          <w:bCs w:val="0"/>
          <w:color w:val="111111"/>
          <w:bdr w:val="none" w:sz="0" w:space="0" w:color="auto" w:frame="1"/>
        </w:rPr>
        <w:t>школы</w:t>
      </w:r>
      <w:r w:rsidRPr="00D57B21">
        <w:rPr>
          <w:color w:val="111111"/>
        </w:rPr>
        <w:t>, что существенно изменит всю его привычную жизнь.</w:t>
      </w:r>
    </w:p>
    <w:p w:rsidR="00593B8F" w:rsidRPr="00D57B21" w:rsidRDefault="00593B8F" w:rsidP="00EE4F60">
      <w:pPr>
        <w:spacing w:after="0" w:line="276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3B8F" w:rsidRPr="00D57B21" w:rsidSect="005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D90"/>
    <w:multiLevelType w:val="hybridMultilevel"/>
    <w:tmpl w:val="C2F82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6C"/>
    <w:rsid w:val="0057626A"/>
    <w:rsid w:val="00593B8F"/>
    <w:rsid w:val="005F4A41"/>
    <w:rsid w:val="00630A60"/>
    <w:rsid w:val="00631F6C"/>
    <w:rsid w:val="007A6896"/>
    <w:rsid w:val="00D57B21"/>
    <w:rsid w:val="00E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896"/>
    <w:rPr>
      <w:color w:val="0000FF"/>
      <w:u w:val="single"/>
    </w:rPr>
  </w:style>
  <w:style w:type="character" w:styleId="a5">
    <w:name w:val="Strong"/>
    <w:basedOn w:val="a0"/>
    <w:uiPriority w:val="22"/>
    <w:qFormat/>
    <w:rsid w:val="0059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c-logos.ru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3</cp:revision>
  <dcterms:created xsi:type="dcterms:W3CDTF">2021-11-04T09:00:00Z</dcterms:created>
  <dcterms:modified xsi:type="dcterms:W3CDTF">2021-12-22T18:59:00Z</dcterms:modified>
</cp:coreProperties>
</file>